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92" w:rsidRPr="002176DB" w:rsidRDefault="002176DB" w:rsidP="002176DB">
      <w:pPr>
        <w:rPr>
          <w:rFonts w:ascii="仿宋_GB2312" w:eastAsia="仿宋_GB2312" w:hint="eastAsia"/>
          <w:sz w:val="32"/>
          <w:szCs w:val="32"/>
        </w:rPr>
      </w:pPr>
      <w:r w:rsidRPr="002176DB">
        <w:rPr>
          <w:rFonts w:ascii="仿宋_GB2312" w:eastAsia="仿宋_GB2312" w:hint="eastAsia"/>
          <w:sz w:val="32"/>
          <w:szCs w:val="32"/>
        </w:rPr>
        <w:t>对没有按法规规定发包农村集体林地的处罚；对未经许可进出口种子及进出口假、劣种子或者属于国家规定不得进出口种子的处罚；对在种子生产基地进行检疫性有害生物接种试验的处罚；对未经批准收购珍贵树木种子或者限制收购的林木种子的处罚；对抢采掠青、损坏母树或者在劣质林内、劣质母树上采种的处罚；对未按规定程序引种或者调运种子的处罚；对种子生产经营者在异地设立分支机构、专门经营不再分装的包装种子或者受委托生产、代销种子未按规定备案的处罚；对销售的种子应当包装而没有包装及销售的种子没有使用说明或者标签内容不符合规定、涂改标签或者试验、检验数据的处罚；对为境外制种的种子在国内销售或者从境外引进林木种子进行引种试验的收获物作为种子在境内销售的处罚；对销售、供应未附具质量检验合格证、检疫合格证的种苗的处罚；对未取得种子生产经营许可证生产经营种子或未按照种子生产经营许可证规定生产经营种子的处罚；对生产经营假种子的处罚；对未按规定建立、保存种子生产经营档案的处罚；对生产经营劣种子的处罚；对未根据林业主管部门制定的计划使用林木良种的处罚；对实行选育生产经营相结合的种子企业有造假行为的处罚；对非法加工、利用、转让野生动物及其产品，或者邮寄国家和省重点保护野生动物产品的处罚；对伪造、变造、买卖、转让、租借有关证件、专用标识或者有关批准文件的处罚；对违法将从境外</w:t>
      </w:r>
      <w:r w:rsidRPr="002176DB">
        <w:rPr>
          <w:rFonts w:ascii="仿宋_GB2312" w:eastAsia="仿宋_GB2312" w:hint="eastAsia"/>
          <w:sz w:val="32"/>
          <w:szCs w:val="32"/>
        </w:rPr>
        <w:lastRenderedPageBreak/>
        <w:t>引进野生动物放归野外的处罚；对违法从境外引进野生动物物种的处罚；对生产、经营使用国家重点保护野生动物及其制品或者没有合法来源证明的非国家重点保护野生动物及其制品制作食品的处罚；对违法出售、利用、运输非国家重点保护野生动物及其制品的处罚；对违法出售、购买、利用、运输、携带、寄递国家重点保护野生动物及其制品的处罚；对以收容救护为名买卖野生动物及其制品的处罚；对违反相关自然保护区域规定、破坏野生动物栖息地的处罚；对伪造、倒卖、转让采集证、允许进出口证明书或者有关批准文件、标签的处罚；对非法出售、收购国家重点保护野生植物的处罚；对毁坏森林、林木（进行开垦、采石、采砂、采土、采种、采脂和其他活动，致使森林、林木受到毁坏）的处罚；对违法买卖林木采伐许可证、木材运输证件、批准出口文件、允许进出口证明书的处罚；对滥伐森林或者其他林木的处罚；对未依规定办理植物检疫证书或者在报检过程中弄虚作假的处罚；对发生森林病虫害不除治或者除治不力，造成森林病虫害蔓延成灾的处罚；对伪造、涂改、买卖、转让植物检疫单证、印章、标志、封识的处罚；对违规引起发生国家、省林业主管部门规定的林业检疫性有害生物的情形，或发生了境外新入侵、境内新发现的能迅速扩散蔓延，并对林业植物及其制品造成严重威胁、危害的林业有害生物疫情扩散的处罚</w:t>
      </w:r>
    </w:p>
    <w:sectPr w:rsidR="00D01792" w:rsidRPr="002176DB" w:rsidSect="00D017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53E" w:rsidRDefault="0019753E" w:rsidP="002176DB">
      <w:r>
        <w:separator/>
      </w:r>
    </w:p>
  </w:endnote>
  <w:endnote w:type="continuationSeparator" w:id="0">
    <w:p w:rsidR="0019753E" w:rsidRDefault="0019753E" w:rsidP="002176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53E" w:rsidRDefault="0019753E" w:rsidP="002176DB">
      <w:r>
        <w:separator/>
      </w:r>
    </w:p>
  </w:footnote>
  <w:footnote w:type="continuationSeparator" w:id="0">
    <w:p w:rsidR="0019753E" w:rsidRDefault="0019753E" w:rsidP="002176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76DB"/>
    <w:rsid w:val="0019753E"/>
    <w:rsid w:val="002176DB"/>
    <w:rsid w:val="0046511D"/>
    <w:rsid w:val="00D017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76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76DB"/>
    <w:rPr>
      <w:sz w:val="18"/>
      <w:szCs w:val="18"/>
    </w:rPr>
  </w:style>
  <w:style w:type="paragraph" w:styleId="a4">
    <w:name w:val="footer"/>
    <w:basedOn w:val="a"/>
    <w:link w:val="Char0"/>
    <w:uiPriority w:val="99"/>
    <w:semiHidden/>
    <w:unhideWhenUsed/>
    <w:rsid w:val="002176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76D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2019-10-24T01:40:00Z</dcterms:created>
  <dcterms:modified xsi:type="dcterms:W3CDTF">2019-10-24T01:40:00Z</dcterms:modified>
</cp:coreProperties>
</file>